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"/>
        <w:gridCol w:w="3653"/>
        <w:gridCol w:w="989"/>
        <w:gridCol w:w="1455"/>
        <w:gridCol w:w="1286"/>
        <w:gridCol w:w="820"/>
        <w:gridCol w:w="768"/>
        <w:gridCol w:w="36"/>
      </w:tblGrid>
      <w:tr w:rsidR="002C7C4C" w:rsidRPr="002C7C4C" w:rsidTr="002C7C4C">
        <w:trPr>
          <w:trHeight w:val="1410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2C7C4C" w:rsidRPr="002C7C4C" w:rsidRDefault="002C4C4F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8C0009">
              <w:rPr>
                <w:rFonts w:ascii="inherit" w:eastAsia="Times New Roman" w:hAnsi="inherit" w:cs="Courier New"/>
                <w:b/>
                <w:color w:val="202124"/>
                <w:sz w:val="24"/>
                <w:szCs w:val="24"/>
                <w:lang w:eastAsia="ru-RU"/>
              </w:rPr>
              <w:t>ОРОШЕНИЕРЕМОНТ СЕТИ</w:t>
            </w:r>
            <w:r w:rsidR="008C0009">
              <w:rPr>
                <w:rFonts w:ascii="inherit" w:eastAsia="Times New Roman" w:hAnsi="inherit" w:cs="Courier New"/>
                <w:b/>
                <w:color w:val="202124"/>
                <w:sz w:val="24"/>
                <w:szCs w:val="24"/>
                <w:lang w:eastAsia="ru-RU"/>
              </w:rPr>
              <w:t xml:space="preserve"> </w:t>
            </w:r>
            <w:r w:rsidR="002C7C4C" w:rsidRPr="008C0009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СООБЩЕСТВА АРМАВИРСКОГО МАРЗА</w:t>
            </w:r>
            <w:r w:rsidR="002C7C4C"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Раздел 2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735"/>
          <w:tblCellSpacing w:w="0" w:type="dxa"/>
        </w:trPr>
        <w:tc>
          <w:tcPr>
            <w:tcW w:w="0" w:type="auto"/>
            <w:gridSpan w:val="7"/>
            <w:tcBorders>
              <w:bottom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Объемный лист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Типы вакансий</w:t>
            </w: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և Название: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N / A: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Количество: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.</w:t>
            </w: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br/>
              <w:t>Стоимость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ru-RU"/>
              </w:rPr>
              <w:t>%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1. Делитель B-1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0,34: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263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113.09: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(219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395,0: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Конструкция со счетчиком воды НК 0 + 00 - НК 0 + 24 под реконструкцию -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Очистка напольных отложений от существующей бетонной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Очистка стен и пола от существующей бетонной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Погрузка щебня և транспортировка до 3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0,106: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Водомер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элемент: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Теплые швы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Тепловые швы стен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3.1: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104,5: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27.0: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154,0: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(8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3.20: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14.4: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48,0: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0,464: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13.6: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WT-2 (3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2.70: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ПС ՚ 0,3x0,3x0,8 м H = 1,1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0,141: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2. Делитель Б-1-1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49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(41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7,87: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73,5: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(4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16,5: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0,232: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0,058: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3. Разделитель В-2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0,35: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280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120,40: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(235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45.12: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(13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123,5: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19,50: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78,0: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195.0: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(10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41,3: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17.0: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4. Делитель Б-3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Сборные резервуары для воды ЛР-4 - 1 шт. 0,43 м3, 214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92.02: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(201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38,59: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321,0: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0.60: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0,5x0,5x1,0 м H = 1,5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6.2: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Трубопроводы (4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38.0: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9,8: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530x5 мм, испытательный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39,9: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 0,7x0,7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Угловой колодец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(7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29,4: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29,4: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2.80: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3.15: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42.0: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28,9: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35,0: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0,406: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11.9: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5. Делитель В-4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Расчистка территории от кустов по маршруту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Ручная выемка траншеи на мягких почвах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Обратная связь с окультуренными почвами при выравнивании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Под гравийными сборными столбами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10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Емкости сборные</w:t>
            </w: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/ б ЛР-4 - 1 шт. 0,43 м3, 58 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24,94: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Фундамент сборный бетонный 0,6х0,4х0,8 (52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 V = 0,192 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9.98: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Водонепроницаемые швы </w:t>
            </w:r>
            <w:proofErr w:type="spell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Wacker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87,0: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 xml:space="preserve">Состав в начале НК 0 + 00 (1 </w:t>
            </w:r>
            <w:proofErr w:type="spellStart"/>
            <w:proofErr w:type="gramStart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Механизм выемки траншеи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4.1: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0,058: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1.7: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Охладитель воды WT-1 (5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 с выравниванием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Предварительный слой мягких грунтов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2,00: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7: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Каменное заполнение δ = 30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2.25: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8: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9: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Монтаж стальной трубы D = 219x4 мм, испытание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Усиленная антикоррозионная гидроизоляция стальной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20.6: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lastRenderedPageBreak/>
              <w:t>11: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Диафрагма, 0,4x0,4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30.0: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Клапан гладкий ՙ ГС ՚ 0,3x0,3x0,9 м H = 1,2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0,290: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Двухслойная покраска металлических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m2: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  <w:t>8.5: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Структура в конце строки (1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Разработка траншей в почвах III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Засыпка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Пескоструйный слой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0,45: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4: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0,75: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5: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Монолитный бетон стен B15, F150, W4 δ = 25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1.3: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6: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Резиновый шнур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м</w:t>
            </w:r>
            <w:proofErr w:type="gramEnd"/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3.0: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# DIV / 0!</w:t>
            </w: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Непредвиденные расходы -1,5%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Непредвиденные расходы -1,5%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Общий: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Только 20% с НДС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C7C4C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0,0: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4C" w:rsidRPr="002C7C4C" w:rsidTr="002C7C4C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7C4C" w:rsidRPr="002C7C4C" w:rsidRDefault="002C7C4C" w:rsidP="002C7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2814" w:rsidRDefault="000B2814"/>
    <w:sectPr w:rsidR="000B2814" w:rsidSect="000B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2C7C4C"/>
    <w:rsid w:val="000B2814"/>
    <w:rsid w:val="002C4C4F"/>
    <w:rsid w:val="002C7C4C"/>
    <w:rsid w:val="00836A05"/>
    <w:rsid w:val="008C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2021-11-11T08:27:00Z</dcterms:created>
  <dcterms:modified xsi:type="dcterms:W3CDTF">2021-11-11T11:46:00Z</dcterms:modified>
  <cp:keywords>https://mul2-armavir.gov.am/tasks/202281/oneclick/Th211111165527669_.docx?token=bfaee252256f2fd3fe1ade3f187a82c3</cp:keywords>
</cp:coreProperties>
</file>